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36" w:rsidRPr="00191215" w:rsidRDefault="009D5036" w:rsidP="005526E7">
      <w:pPr>
        <w:spacing w:line="1" w:lineRule="exact"/>
        <w:rPr>
          <w:rFonts w:ascii="Arial" w:hAnsi="Arial" w:cs="Arial"/>
          <w:sz w:val="24"/>
          <w:szCs w:val="24"/>
          <w:lang w:val="en-US"/>
        </w:rPr>
      </w:pPr>
    </w:p>
    <w:p w:rsidR="009D5036" w:rsidRPr="00191215" w:rsidRDefault="009D5036" w:rsidP="005526E7">
      <w:pPr>
        <w:spacing w:line="1" w:lineRule="exact"/>
        <w:rPr>
          <w:rFonts w:ascii="Arial" w:hAnsi="Arial" w:cs="Arial"/>
          <w:sz w:val="24"/>
          <w:szCs w:val="24"/>
          <w:lang w:val="en-US"/>
        </w:rPr>
      </w:pPr>
    </w:p>
    <w:p w:rsidR="009D5036" w:rsidRPr="00191215" w:rsidRDefault="009D5036" w:rsidP="005526E7">
      <w:pPr>
        <w:spacing w:line="1" w:lineRule="exact"/>
        <w:rPr>
          <w:rFonts w:ascii="Arial" w:hAnsi="Arial" w:cs="Arial"/>
          <w:sz w:val="24"/>
          <w:szCs w:val="24"/>
          <w:lang w:val="en-US"/>
        </w:rPr>
      </w:pPr>
    </w:p>
    <w:p w:rsidR="009D5036" w:rsidRPr="00191215" w:rsidRDefault="009D5036" w:rsidP="005526E7">
      <w:pPr>
        <w:spacing w:line="1" w:lineRule="exact"/>
        <w:rPr>
          <w:rFonts w:ascii="Arial" w:hAnsi="Arial" w:cs="Arial"/>
          <w:sz w:val="24"/>
          <w:szCs w:val="24"/>
          <w:lang w:val="en-US"/>
        </w:rPr>
      </w:pPr>
    </w:p>
    <w:p w:rsidR="009D5036" w:rsidRPr="00191215" w:rsidRDefault="009D5036" w:rsidP="005526E7">
      <w:pPr>
        <w:spacing w:line="1" w:lineRule="exact"/>
        <w:rPr>
          <w:rFonts w:ascii="Arial" w:hAnsi="Arial" w:cs="Arial"/>
          <w:sz w:val="24"/>
          <w:szCs w:val="24"/>
          <w:lang w:val="en-US"/>
        </w:rPr>
      </w:pPr>
    </w:p>
    <w:p w:rsidR="009D5036" w:rsidRPr="00191215" w:rsidRDefault="009D5036" w:rsidP="005526E7">
      <w:pPr>
        <w:spacing w:line="1" w:lineRule="exact"/>
        <w:rPr>
          <w:rFonts w:ascii="Arial" w:hAnsi="Arial" w:cs="Arial"/>
          <w:sz w:val="24"/>
          <w:szCs w:val="24"/>
          <w:lang w:val="en-US"/>
        </w:rPr>
      </w:pPr>
    </w:p>
    <w:p w:rsidR="009D5036" w:rsidRPr="00191215" w:rsidRDefault="009D5036" w:rsidP="005526E7">
      <w:pPr>
        <w:spacing w:line="1" w:lineRule="exact"/>
        <w:rPr>
          <w:rFonts w:ascii="Arial" w:hAnsi="Arial" w:cs="Arial"/>
          <w:sz w:val="24"/>
          <w:szCs w:val="24"/>
          <w:lang w:val="en-US"/>
        </w:rPr>
      </w:pPr>
    </w:p>
    <w:p w:rsidR="009D5036" w:rsidRPr="00191215" w:rsidRDefault="009D5036">
      <w:pPr>
        <w:jc w:val="center"/>
        <w:rPr>
          <w:noProof/>
          <w:sz w:val="24"/>
          <w:szCs w:val="24"/>
          <w:lang w:val="uk-UA"/>
        </w:rPr>
      </w:pPr>
      <w:r w:rsidRPr="00191215">
        <w:rPr>
          <w:color w:val="000000"/>
          <w:spacing w:val="27"/>
          <w:sz w:val="24"/>
          <w:szCs w:val="24"/>
          <w:lang w:val="uk-UA"/>
        </w:rPr>
        <w:t xml:space="preserve">  </w:t>
      </w:r>
      <w:r w:rsidRPr="00191215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3.25pt;visibility:visible">
            <v:imagedata r:id="rId5" o:title=""/>
          </v:shape>
        </w:pict>
      </w:r>
      <w:bookmarkStart w:id="0" w:name="_GoBack"/>
      <w:bookmarkEnd w:id="0"/>
    </w:p>
    <w:p w:rsidR="009D5036" w:rsidRPr="00191215" w:rsidRDefault="009D5036">
      <w:pPr>
        <w:spacing w:line="360" w:lineRule="auto"/>
        <w:rPr>
          <w:spacing w:val="30"/>
          <w:sz w:val="24"/>
          <w:szCs w:val="24"/>
          <w:u w:val="single"/>
        </w:rPr>
      </w:pPr>
    </w:p>
    <w:p w:rsidR="009D5036" w:rsidRPr="00191215" w:rsidRDefault="009D5036">
      <w:pPr>
        <w:spacing w:line="360" w:lineRule="auto"/>
        <w:rPr>
          <w:spacing w:val="30"/>
          <w:sz w:val="24"/>
          <w:szCs w:val="24"/>
          <w:u w:val="single"/>
          <w:lang w:val="uk-UA"/>
        </w:rPr>
      </w:pPr>
      <w:r w:rsidRPr="00191215">
        <w:rPr>
          <w:spacing w:val="30"/>
          <w:sz w:val="24"/>
          <w:szCs w:val="24"/>
          <w:u w:val="single"/>
        </w:rPr>
        <w:t xml:space="preserve">від </w:t>
      </w:r>
      <w:r>
        <w:rPr>
          <w:spacing w:val="30"/>
          <w:sz w:val="24"/>
          <w:szCs w:val="24"/>
          <w:u w:val="single"/>
          <w:lang w:val="uk-UA"/>
        </w:rPr>
        <w:t xml:space="preserve">09 жовтня </w:t>
      </w:r>
      <w:r w:rsidRPr="00191215">
        <w:rPr>
          <w:spacing w:val="30"/>
          <w:sz w:val="24"/>
          <w:szCs w:val="24"/>
          <w:u w:val="single"/>
        </w:rPr>
        <w:t>2018 року</w:t>
      </w:r>
      <w:r w:rsidRPr="00191215">
        <w:rPr>
          <w:spacing w:val="30"/>
          <w:sz w:val="24"/>
          <w:szCs w:val="24"/>
        </w:rPr>
        <w:tab/>
      </w:r>
      <w:r w:rsidRPr="00191215">
        <w:rPr>
          <w:spacing w:val="30"/>
          <w:sz w:val="24"/>
          <w:szCs w:val="24"/>
          <w:lang w:val="uk-UA"/>
        </w:rPr>
        <w:tab/>
      </w:r>
      <w:r w:rsidRPr="00191215">
        <w:rPr>
          <w:spacing w:val="30"/>
          <w:sz w:val="24"/>
          <w:szCs w:val="24"/>
          <w:lang w:val="uk-UA"/>
        </w:rPr>
        <w:tab/>
      </w:r>
      <w:r w:rsidRPr="00191215">
        <w:rPr>
          <w:spacing w:val="30"/>
          <w:sz w:val="24"/>
          <w:szCs w:val="24"/>
          <w:lang w:val="uk-UA"/>
        </w:rPr>
        <w:tab/>
      </w:r>
      <w:r w:rsidRPr="00191215">
        <w:rPr>
          <w:spacing w:val="30"/>
          <w:sz w:val="24"/>
          <w:szCs w:val="24"/>
          <w:lang w:val="uk-UA"/>
        </w:rPr>
        <w:tab/>
      </w:r>
      <w:r w:rsidRPr="00191215">
        <w:rPr>
          <w:spacing w:val="30"/>
          <w:sz w:val="24"/>
          <w:szCs w:val="24"/>
          <w:lang w:val="uk-UA"/>
        </w:rPr>
        <w:tab/>
      </w:r>
      <w:r w:rsidRPr="00191215">
        <w:rPr>
          <w:spacing w:val="30"/>
          <w:sz w:val="24"/>
          <w:szCs w:val="24"/>
          <w:lang w:val="uk-UA"/>
        </w:rPr>
        <w:tab/>
      </w:r>
      <w:r>
        <w:rPr>
          <w:spacing w:val="30"/>
          <w:sz w:val="24"/>
          <w:szCs w:val="24"/>
          <w:lang w:val="uk-UA"/>
        </w:rPr>
        <w:tab/>
        <w:t xml:space="preserve">   </w:t>
      </w:r>
      <w:r w:rsidRPr="00191215">
        <w:rPr>
          <w:spacing w:val="30"/>
          <w:sz w:val="24"/>
          <w:szCs w:val="24"/>
          <w:u w:val="single"/>
        </w:rPr>
        <w:t xml:space="preserve">№ </w:t>
      </w:r>
      <w:r>
        <w:rPr>
          <w:spacing w:val="30"/>
          <w:sz w:val="24"/>
          <w:szCs w:val="24"/>
          <w:u w:val="single"/>
          <w:lang w:val="uk-UA"/>
        </w:rPr>
        <w:t>216</w:t>
      </w:r>
    </w:p>
    <w:p w:rsidR="009D5036" w:rsidRDefault="009D5036" w:rsidP="00191215">
      <w:pPr>
        <w:spacing w:line="480" w:lineRule="auto"/>
        <w:jc w:val="center"/>
        <w:rPr>
          <w:sz w:val="24"/>
          <w:szCs w:val="24"/>
          <w:lang w:val="uk-UA"/>
        </w:rPr>
      </w:pPr>
      <w:r w:rsidRPr="00191215">
        <w:rPr>
          <w:sz w:val="24"/>
          <w:szCs w:val="24"/>
        </w:rPr>
        <w:t>смт Петрове</w:t>
      </w:r>
    </w:p>
    <w:p w:rsidR="009D5036" w:rsidRPr="00191215" w:rsidRDefault="009D5036" w:rsidP="00191215">
      <w:pPr>
        <w:rPr>
          <w:b/>
          <w:bCs/>
          <w:spacing w:val="1"/>
          <w:sz w:val="24"/>
          <w:szCs w:val="24"/>
          <w:lang w:val="uk-UA"/>
        </w:rPr>
      </w:pPr>
      <w:r w:rsidRPr="00191215">
        <w:rPr>
          <w:b/>
          <w:bCs/>
          <w:spacing w:val="1"/>
          <w:sz w:val="24"/>
          <w:szCs w:val="24"/>
          <w:lang w:val="uk-UA"/>
        </w:rPr>
        <w:t>Про проведення районної</w:t>
      </w:r>
    </w:p>
    <w:p w:rsidR="009D5036" w:rsidRPr="00191215" w:rsidRDefault="009D5036" w:rsidP="00191215">
      <w:pPr>
        <w:rPr>
          <w:b/>
          <w:bCs/>
          <w:spacing w:val="1"/>
          <w:sz w:val="24"/>
          <w:szCs w:val="24"/>
          <w:lang w:val="uk-UA"/>
        </w:rPr>
      </w:pPr>
      <w:r w:rsidRPr="00191215">
        <w:rPr>
          <w:b/>
          <w:bCs/>
          <w:spacing w:val="-1"/>
          <w:sz w:val="24"/>
          <w:szCs w:val="24"/>
          <w:lang w:val="uk-UA"/>
        </w:rPr>
        <w:t xml:space="preserve">синхронної інтелектуальної </w:t>
      </w:r>
      <w:r w:rsidRPr="00191215">
        <w:rPr>
          <w:b/>
          <w:bCs/>
          <w:spacing w:val="1"/>
          <w:sz w:val="24"/>
          <w:szCs w:val="24"/>
          <w:lang w:val="uk-UA"/>
        </w:rPr>
        <w:t xml:space="preserve">гри </w:t>
      </w:r>
    </w:p>
    <w:p w:rsidR="009D5036" w:rsidRPr="00191215" w:rsidRDefault="009D5036" w:rsidP="00191215">
      <w:pPr>
        <w:rPr>
          <w:b/>
          <w:bCs/>
          <w:sz w:val="24"/>
          <w:szCs w:val="24"/>
        </w:rPr>
      </w:pPr>
      <w:r w:rsidRPr="00191215">
        <w:rPr>
          <w:b/>
          <w:bCs/>
          <w:spacing w:val="1"/>
          <w:sz w:val="24"/>
          <w:szCs w:val="24"/>
          <w:lang w:val="uk-UA"/>
        </w:rPr>
        <w:t>«Що? Де? Коли?»</w:t>
      </w:r>
    </w:p>
    <w:p w:rsidR="009D5036" w:rsidRPr="003B697E" w:rsidRDefault="009D5036" w:rsidP="00191215">
      <w:pPr>
        <w:shd w:val="clear" w:color="auto" w:fill="FFFFFF"/>
        <w:spacing w:line="278" w:lineRule="exact"/>
        <w:ind w:left="5" w:right="7373"/>
        <w:rPr>
          <w:lang w:val="uk-UA"/>
        </w:rPr>
      </w:pPr>
    </w:p>
    <w:p w:rsidR="009D5036" w:rsidRPr="0075396D" w:rsidRDefault="009D5036" w:rsidP="00191215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F26E31">
        <w:rPr>
          <w:sz w:val="24"/>
          <w:szCs w:val="24"/>
          <w:lang w:val="uk-UA"/>
        </w:rPr>
        <w:t>ідповідно до основних заходів відділу освіт</w:t>
      </w:r>
      <w:r>
        <w:rPr>
          <w:sz w:val="24"/>
          <w:szCs w:val="24"/>
          <w:lang w:val="uk-UA"/>
        </w:rPr>
        <w:t xml:space="preserve">и Петрівської райдержадміністрації та </w:t>
      </w:r>
      <w:r w:rsidRPr="0075396D">
        <w:rPr>
          <w:sz w:val="24"/>
          <w:szCs w:val="24"/>
          <w:lang w:val="uk-UA"/>
        </w:rPr>
        <w:t>з метою інтелектуального та духовного розвитку учнівської молоді, вивчення творчого потенціалу учнів, активізації діяльності існуючих та створення нових осередків інтелектуального руху в районі</w:t>
      </w:r>
    </w:p>
    <w:p w:rsidR="009D5036" w:rsidRPr="0075396D" w:rsidRDefault="009D5036" w:rsidP="00191215">
      <w:pPr>
        <w:ind w:firstLine="540"/>
        <w:jc w:val="both"/>
        <w:rPr>
          <w:sz w:val="24"/>
          <w:szCs w:val="24"/>
          <w:lang w:val="uk-UA"/>
        </w:rPr>
      </w:pPr>
    </w:p>
    <w:p w:rsidR="009D5036" w:rsidRDefault="009D5036" w:rsidP="00191215">
      <w:pPr>
        <w:shd w:val="clear" w:color="auto" w:fill="FFFFFF"/>
        <w:spacing w:line="276" w:lineRule="auto"/>
        <w:ind w:right="29"/>
        <w:jc w:val="both"/>
        <w:rPr>
          <w:b/>
          <w:bCs/>
          <w:spacing w:val="1"/>
          <w:sz w:val="24"/>
          <w:szCs w:val="24"/>
          <w:lang w:val="uk-UA"/>
        </w:rPr>
      </w:pPr>
      <w:r w:rsidRPr="00191215">
        <w:rPr>
          <w:b/>
          <w:bCs/>
          <w:spacing w:val="1"/>
          <w:sz w:val="24"/>
          <w:szCs w:val="24"/>
          <w:lang w:val="uk-UA"/>
        </w:rPr>
        <w:t>НАКАЗУЮ:</w:t>
      </w:r>
    </w:p>
    <w:p w:rsidR="009D5036" w:rsidRPr="00191215" w:rsidRDefault="009D5036" w:rsidP="00191215">
      <w:pPr>
        <w:shd w:val="clear" w:color="auto" w:fill="FFFFFF"/>
        <w:spacing w:line="276" w:lineRule="auto"/>
        <w:ind w:right="29"/>
        <w:jc w:val="both"/>
        <w:rPr>
          <w:b/>
          <w:bCs/>
          <w:lang w:val="uk-UA"/>
        </w:rPr>
      </w:pPr>
    </w:p>
    <w:p w:rsidR="009D5036" w:rsidRPr="003B697E" w:rsidRDefault="009D5036" w:rsidP="00191215">
      <w:pPr>
        <w:shd w:val="clear" w:color="auto" w:fill="FFFFFF"/>
        <w:spacing w:line="276" w:lineRule="auto"/>
        <w:ind w:left="29" w:right="29" w:firstLine="679"/>
        <w:jc w:val="both"/>
        <w:rPr>
          <w:lang w:val="uk-UA"/>
        </w:rPr>
      </w:pPr>
      <w:r>
        <w:rPr>
          <w:spacing w:val="3"/>
          <w:sz w:val="24"/>
          <w:szCs w:val="24"/>
          <w:lang w:val="uk-UA"/>
        </w:rPr>
        <w:t>1.</w:t>
      </w:r>
      <w:r w:rsidRPr="003B697E">
        <w:rPr>
          <w:spacing w:val="3"/>
          <w:sz w:val="24"/>
          <w:szCs w:val="24"/>
          <w:lang w:val="uk-UA"/>
        </w:rPr>
        <w:t>Провести районний синхронний чемпіонат інтелектуальної гри «Що?</w:t>
      </w:r>
      <w:r>
        <w:rPr>
          <w:spacing w:val="3"/>
          <w:sz w:val="24"/>
          <w:szCs w:val="24"/>
          <w:lang w:val="uk-UA"/>
        </w:rPr>
        <w:t xml:space="preserve"> </w:t>
      </w:r>
      <w:r w:rsidRPr="003B697E">
        <w:rPr>
          <w:spacing w:val="3"/>
          <w:sz w:val="24"/>
          <w:szCs w:val="24"/>
          <w:lang w:val="uk-UA"/>
        </w:rPr>
        <w:t>Де?</w:t>
      </w:r>
      <w:r>
        <w:rPr>
          <w:spacing w:val="3"/>
          <w:sz w:val="24"/>
          <w:szCs w:val="24"/>
          <w:lang w:val="uk-UA"/>
        </w:rPr>
        <w:t xml:space="preserve"> </w:t>
      </w:r>
      <w:r w:rsidRPr="003B697E">
        <w:rPr>
          <w:spacing w:val="3"/>
          <w:sz w:val="24"/>
          <w:szCs w:val="24"/>
          <w:lang w:val="uk-UA"/>
        </w:rPr>
        <w:t xml:space="preserve">Коли?» у два </w:t>
      </w:r>
      <w:r w:rsidRPr="003B697E">
        <w:rPr>
          <w:spacing w:val="-4"/>
          <w:sz w:val="24"/>
          <w:szCs w:val="24"/>
          <w:lang w:val="uk-UA"/>
        </w:rPr>
        <w:t>тури:</w:t>
      </w:r>
    </w:p>
    <w:p w:rsidR="009D5036" w:rsidRPr="003B697E" w:rsidRDefault="009D5036" w:rsidP="00191215">
      <w:pPr>
        <w:shd w:val="clear" w:color="auto" w:fill="FFFFFF"/>
        <w:ind w:left="29" w:firstLine="679"/>
        <w:jc w:val="both"/>
        <w:rPr>
          <w:lang w:val="uk-UA"/>
        </w:rPr>
      </w:pPr>
      <w:r w:rsidRPr="003B697E">
        <w:rPr>
          <w:spacing w:val="4"/>
          <w:sz w:val="24"/>
          <w:szCs w:val="24"/>
          <w:lang w:val="uk-UA"/>
        </w:rPr>
        <w:t xml:space="preserve">- синхронний </w:t>
      </w:r>
      <w:r>
        <w:rPr>
          <w:spacing w:val="4"/>
          <w:sz w:val="24"/>
          <w:szCs w:val="24"/>
          <w:lang w:val="uk-UA"/>
        </w:rPr>
        <w:t>–</w:t>
      </w:r>
      <w:r w:rsidRPr="003B697E">
        <w:rPr>
          <w:spacing w:val="4"/>
          <w:sz w:val="24"/>
          <w:szCs w:val="24"/>
          <w:lang w:val="uk-UA"/>
        </w:rPr>
        <w:t xml:space="preserve"> </w:t>
      </w:r>
      <w:r>
        <w:rPr>
          <w:spacing w:val="4"/>
          <w:sz w:val="24"/>
          <w:szCs w:val="24"/>
          <w:lang w:val="uk-UA"/>
        </w:rPr>
        <w:t>16 жовтня 2018</w:t>
      </w:r>
      <w:r w:rsidRPr="003B697E">
        <w:rPr>
          <w:spacing w:val="4"/>
          <w:sz w:val="24"/>
          <w:szCs w:val="24"/>
          <w:lang w:val="uk-UA"/>
        </w:rPr>
        <w:t xml:space="preserve"> року;</w:t>
      </w:r>
    </w:p>
    <w:p w:rsidR="009D5036" w:rsidRPr="003B697E" w:rsidRDefault="009D5036" w:rsidP="00191215">
      <w:pPr>
        <w:shd w:val="clear" w:color="auto" w:fill="FFFFFF"/>
        <w:ind w:left="34" w:firstLine="674"/>
        <w:jc w:val="both"/>
        <w:rPr>
          <w:lang w:val="uk-UA"/>
        </w:rPr>
      </w:pPr>
      <w:r w:rsidRPr="003B697E">
        <w:rPr>
          <w:spacing w:val="2"/>
          <w:sz w:val="24"/>
          <w:szCs w:val="24"/>
          <w:lang w:val="uk-UA"/>
        </w:rPr>
        <w:t xml:space="preserve">- фінал </w:t>
      </w:r>
      <w:r>
        <w:rPr>
          <w:spacing w:val="2"/>
          <w:sz w:val="24"/>
          <w:szCs w:val="24"/>
          <w:lang w:val="uk-UA"/>
        </w:rPr>
        <w:t>–</w:t>
      </w:r>
      <w:r w:rsidRPr="003B697E">
        <w:rPr>
          <w:spacing w:val="2"/>
          <w:sz w:val="24"/>
          <w:szCs w:val="24"/>
          <w:lang w:val="uk-UA"/>
        </w:rPr>
        <w:t xml:space="preserve"> </w:t>
      </w:r>
      <w:r>
        <w:rPr>
          <w:spacing w:val="2"/>
          <w:sz w:val="24"/>
          <w:szCs w:val="24"/>
          <w:lang w:val="uk-UA"/>
        </w:rPr>
        <w:t>19 жовтня 2018 року на базі ц</w:t>
      </w:r>
      <w:r w:rsidRPr="003B697E">
        <w:rPr>
          <w:spacing w:val="2"/>
          <w:sz w:val="24"/>
          <w:szCs w:val="24"/>
          <w:lang w:val="uk-UA"/>
        </w:rPr>
        <w:t>ентру дитячої та юнацької творчості відповідно до Умов проведення (додаток 1 наказу відділу освіти від</w:t>
      </w:r>
      <w:r w:rsidRPr="003B697E">
        <w:rPr>
          <w:lang w:val="uk-UA"/>
        </w:rPr>
        <w:t xml:space="preserve"> </w:t>
      </w:r>
      <w:r w:rsidRPr="003B697E">
        <w:rPr>
          <w:sz w:val="24"/>
          <w:szCs w:val="24"/>
          <w:lang w:val="uk-UA"/>
        </w:rPr>
        <w:t>23.10.2006 року №271).</w:t>
      </w:r>
    </w:p>
    <w:p w:rsidR="009D5036" w:rsidRPr="003B697E" w:rsidRDefault="009D5036" w:rsidP="00191215">
      <w:pPr>
        <w:shd w:val="clear" w:color="auto" w:fill="FFFFFF"/>
        <w:tabs>
          <w:tab w:val="left" w:pos="974"/>
        </w:tabs>
        <w:jc w:val="both"/>
        <w:rPr>
          <w:spacing w:val="-12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 xml:space="preserve">             2. </w:t>
      </w:r>
      <w:r w:rsidRPr="003B697E">
        <w:rPr>
          <w:spacing w:val="1"/>
          <w:sz w:val="24"/>
          <w:szCs w:val="24"/>
          <w:lang w:val="uk-UA"/>
        </w:rPr>
        <w:t>Організаційно - методичн</w:t>
      </w:r>
      <w:r>
        <w:rPr>
          <w:spacing w:val="1"/>
          <w:sz w:val="24"/>
          <w:szCs w:val="24"/>
          <w:lang w:val="uk-UA"/>
        </w:rPr>
        <w:t>е керівництво грою покласти на ц</w:t>
      </w:r>
      <w:r w:rsidRPr="003B697E">
        <w:rPr>
          <w:spacing w:val="1"/>
          <w:sz w:val="24"/>
          <w:szCs w:val="24"/>
          <w:lang w:val="uk-UA"/>
        </w:rPr>
        <w:t>ентр дитячої та юнацької творчості (директор БОЙКО В.О.).</w:t>
      </w:r>
    </w:p>
    <w:p w:rsidR="009D5036" w:rsidRPr="003B697E" w:rsidRDefault="009D5036" w:rsidP="009F0F82">
      <w:pPr>
        <w:shd w:val="clear" w:color="auto" w:fill="FFFFFF"/>
        <w:tabs>
          <w:tab w:val="left" w:pos="974"/>
        </w:tabs>
        <w:jc w:val="both"/>
        <w:rPr>
          <w:spacing w:val="-1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3. </w:t>
      </w:r>
      <w:r w:rsidRPr="003B697E">
        <w:rPr>
          <w:sz w:val="24"/>
          <w:szCs w:val="24"/>
          <w:lang w:val="uk-UA"/>
        </w:rPr>
        <w:t>Директорам закладів</w:t>
      </w:r>
      <w:r>
        <w:rPr>
          <w:sz w:val="24"/>
          <w:szCs w:val="24"/>
          <w:lang w:val="uk-UA"/>
        </w:rPr>
        <w:t xml:space="preserve"> загальної середньої освіти</w:t>
      </w:r>
      <w:r w:rsidRPr="003B697E">
        <w:rPr>
          <w:sz w:val="24"/>
          <w:szCs w:val="24"/>
          <w:lang w:val="uk-UA"/>
        </w:rPr>
        <w:t>:</w:t>
      </w:r>
    </w:p>
    <w:p w:rsidR="009D5036" w:rsidRPr="003B697E" w:rsidRDefault="009D5036" w:rsidP="00191215">
      <w:pPr>
        <w:jc w:val="both"/>
        <w:rPr>
          <w:rFonts w:ascii="Arial" w:hAnsi="Arial" w:cs="Arial"/>
          <w:sz w:val="2"/>
          <w:szCs w:val="2"/>
        </w:rPr>
      </w:pPr>
    </w:p>
    <w:p w:rsidR="009D5036" w:rsidRPr="003B697E" w:rsidRDefault="009D5036" w:rsidP="00050C67">
      <w:pPr>
        <w:shd w:val="clear" w:color="auto" w:fill="FFFFFF"/>
        <w:tabs>
          <w:tab w:val="left" w:pos="1171"/>
        </w:tabs>
        <w:jc w:val="both"/>
        <w:rPr>
          <w:spacing w:val="-7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1) з</w:t>
      </w:r>
      <w:r w:rsidRPr="003B697E">
        <w:rPr>
          <w:sz w:val="24"/>
          <w:szCs w:val="24"/>
          <w:lang w:val="uk-UA"/>
        </w:rPr>
        <w:t xml:space="preserve">абезпечити проведення шкільного туру районної синхронної інтелектуальної гри </w:t>
      </w:r>
      <w:r w:rsidRPr="003B697E">
        <w:rPr>
          <w:spacing w:val="3"/>
          <w:sz w:val="24"/>
          <w:szCs w:val="24"/>
          <w:lang w:val="uk-UA"/>
        </w:rPr>
        <w:t>«Що?</w:t>
      </w:r>
      <w:r>
        <w:rPr>
          <w:spacing w:val="3"/>
          <w:sz w:val="24"/>
          <w:szCs w:val="24"/>
          <w:lang w:val="uk-UA"/>
        </w:rPr>
        <w:t xml:space="preserve"> </w:t>
      </w:r>
      <w:r w:rsidRPr="003B697E">
        <w:rPr>
          <w:spacing w:val="3"/>
          <w:sz w:val="24"/>
          <w:szCs w:val="24"/>
          <w:lang w:val="uk-UA"/>
        </w:rPr>
        <w:t>Де?</w:t>
      </w:r>
      <w:r>
        <w:rPr>
          <w:spacing w:val="3"/>
          <w:sz w:val="24"/>
          <w:szCs w:val="24"/>
          <w:lang w:val="uk-UA"/>
        </w:rPr>
        <w:t xml:space="preserve"> </w:t>
      </w:r>
      <w:r w:rsidRPr="003B697E">
        <w:rPr>
          <w:spacing w:val="3"/>
          <w:sz w:val="24"/>
          <w:szCs w:val="24"/>
          <w:lang w:val="uk-UA"/>
        </w:rPr>
        <w:t xml:space="preserve">Коли?» </w:t>
      </w:r>
      <w:r w:rsidRPr="003B697E">
        <w:rPr>
          <w:spacing w:val="1"/>
          <w:sz w:val="24"/>
          <w:szCs w:val="24"/>
          <w:lang w:val="uk-UA"/>
        </w:rPr>
        <w:t xml:space="preserve"> на базах навчальних закладів </w:t>
      </w:r>
      <w:r>
        <w:rPr>
          <w:spacing w:val="4"/>
          <w:sz w:val="24"/>
          <w:szCs w:val="24"/>
          <w:lang w:val="uk-UA"/>
        </w:rPr>
        <w:t>16 жовтня 2018</w:t>
      </w:r>
      <w:r w:rsidRPr="003B697E">
        <w:rPr>
          <w:spacing w:val="4"/>
          <w:sz w:val="24"/>
          <w:szCs w:val="24"/>
          <w:lang w:val="uk-UA"/>
        </w:rPr>
        <w:t xml:space="preserve"> </w:t>
      </w:r>
      <w:r w:rsidRPr="003B697E">
        <w:rPr>
          <w:spacing w:val="1"/>
          <w:sz w:val="24"/>
          <w:szCs w:val="24"/>
          <w:lang w:val="uk-UA"/>
        </w:rPr>
        <w:t>року</w:t>
      </w:r>
      <w:r>
        <w:rPr>
          <w:spacing w:val="1"/>
          <w:sz w:val="24"/>
          <w:szCs w:val="24"/>
          <w:lang w:val="uk-UA"/>
        </w:rPr>
        <w:t>;</w:t>
      </w:r>
    </w:p>
    <w:p w:rsidR="009D5036" w:rsidRPr="003B697E" w:rsidRDefault="009D5036" w:rsidP="00050C67">
      <w:pPr>
        <w:shd w:val="clear" w:color="auto" w:fill="FFFFFF"/>
        <w:tabs>
          <w:tab w:val="left" w:pos="1171"/>
        </w:tabs>
        <w:ind w:left="24"/>
        <w:jc w:val="both"/>
        <w:rPr>
          <w:spacing w:val="-6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 xml:space="preserve">           2) з</w:t>
      </w:r>
      <w:r w:rsidRPr="003B697E">
        <w:rPr>
          <w:spacing w:val="1"/>
          <w:sz w:val="24"/>
          <w:szCs w:val="24"/>
          <w:lang w:val="uk-UA"/>
        </w:rPr>
        <w:t>абезпечити участь команд - переможців у фіналі райо</w:t>
      </w:r>
      <w:r>
        <w:rPr>
          <w:spacing w:val="1"/>
          <w:sz w:val="24"/>
          <w:szCs w:val="24"/>
          <w:lang w:val="uk-UA"/>
        </w:rPr>
        <w:t xml:space="preserve">нної синхронної інтелектуальної </w:t>
      </w:r>
      <w:r w:rsidRPr="003B697E">
        <w:rPr>
          <w:spacing w:val="1"/>
          <w:sz w:val="24"/>
          <w:szCs w:val="24"/>
          <w:lang w:val="uk-UA"/>
        </w:rPr>
        <w:t xml:space="preserve">гри </w:t>
      </w:r>
      <w:r w:rsidRPr="003B697E">
        <w:rPr>
          <w:spacing w:val="3"/>
          <w:sz w:val="24"/>
          <w:szCs w:val="24"/>
          <w:lang w:val="uk-UA"/>
        </w:rPr>
        <w:t>«Що?</w:t>
      </w:r>
      <w:r>
        <w:rPr>
          <w:spacing w:val="3"/>
          <w:sz w:val="24"/>
          <w:szCs w:val="24"/>
          <w:lang w:val="uk-UA"/>
        </w:rPr>
        <w:t xml:space="preserve"> </w:t>
      </w:r>
      <w:r w:rsidRPr="003B697E">
        <w:rPr>
          <w:spacing w:val="3"/>
          <w:sz w:val="24"/>
          <w:szCs w:val="24"/>
          <w:lang w:val="uk-UA"/>
        </w:rPr>
        <w:t>Де?</w:t>
      </w:r>
      <w:r>
        <w:rPr>
          <w:spacing w:val="3"/>
          <w:sz w:val="24"/>
          <w:szCs w:val="24"/>
          <w:lang w:val="uk-UA"/>
        </w:rPr>
        <w:t xml:space="preserve"> </w:t>
      </w:r>
      <w:r w:rsidRPr="003B697E">
        <w:rPr>
          <w:spacing w:val="3"/>
          <w:sz w:val="24"/>
          <w:szCs w:val="24"/>
          <w:lang w:val="uk-UA"/>
        </w:rPr>
        <w:t xml:space="preserve">Коли?» </w:t>
      </w:r>
      <w:r>
        <w:rPr>
          <w:spacing w:val="2"/>
          <w:sz w:val="24"/>
          <w:szCs w:val="24"/>
          <w:lang w:val="uk-UA"/>
        </w:rPr>
        <w:t>19 жовтня 2018</w:t>
      </w:r>
      <w:r w:rsidRPr="003B697E">
        <w:rPr>
          <w:spacing w:val="2"/>
          <w:sz w:val="24"/>
          <w:szCs w:val="24"/>
          <w:lang w:val="uk-UA"/>
        </w:rPr>
        <w:t xml:space="preserve"> </w:t>
      </w:r>
      <w:r>
        <w:rPr>
          <w:spacing w:val="1"/>
          <w:sz w:val="24"/>
          <w:szCs w:val="24"/>
          <w:lang w:val="uk-UA"/>
        </w:rPr>
        <w:t>року на базі ц</w:t>
      </w:r>
      <w:r w:rsidRPr="003B697E">
        <w:rPr>
          <w:spacing w:val="1"/>
          <w:sz w:val="24"/>
          <w:szCs w:val="24"/>
          <w:lang w:val="uk-UA"/>
        </w:rPr>
        <w:t>ентру дитячої та юнацької творчості.</w:t>
      </w:r>
    </w:p>
    <w:p w:rsidR="009D5036" w:rsidRPr="009F0F82" w:rsidRDefault="009D5036" w:rsidP="009F0F82">
      <w:pPr>
        <w:shd w:val="clear" w:color="auto" w:fill="FFFFFF"/>
        <w:tabs>
          <w:tab w:val="left" w:pos="974"/>
        </w:tabs>
        <w:jc w:val="both"/>
        <w:rPr>
          <w:spacing w:val="-12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 xml:space="preserve">                4. </w:t>
      </w:r>
      <w:r w:rsidRPr="007D2663">
        <w:rPr>
          <w:sz w:val="24"/>
          <w:szCs w:val="24"/>
        </w:rPr>
        <w:t xml:space="preserve">Контроль за виконанням даного </w:t>
      </w:r>
      <w:r>
        <w:rPr>
          <w:sz w:val="24"/>
          <w:szCs w:val="24"/>
        </w:rPr>
        <w:t xml:space="preserve">наказу покласти на  директора </w:t>
      </w:r>
      <w:r>
        <w:rPr>
          <w:sz w:val="24"/>
          <w:szCs w:val="24"/>
          <w:lang w:val="uk-UA"/>
        </w:rPr>
        <w:t>комунальної установи</w:t>
      </w:r>
      <w:r>
        <w:rPr>
          <w:sz w:val="24"/>
          <w:szCs w:val="24"/>
        </w:rPr>
        <w:t xml:space="preserve"> «Петрівський </w:t>
      </w:r>
      <w:r>
        <w:rPr>
          <w:sz w:val="24"/>
          <w:szCs w:val="24"/>
          <w:lang w:val="uk-UA"/>
        </w:rPr>
        <w:t>районний центр із обслуговування закладів освіти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lang w:val="uk-UA"/>
        </w:rPr>
        <w:t xml:space="preserve">                       </w:t>
      </w:r>
      <w:r>
        <w:rPr>
          <w:sz w:val="24"/>
          <w:szCs w:val="24"/>
        </w:rPr>
        <w:t>М</w:t>
      </w:r>
      <w:r>
        <w:rPr>
          <w:sz w:val="24"/>
          <w:szCs w:val="24"/>
          <w:lang w:val="uk-UA"/>
        </w:rPr>
        <w:t>ОСКАЛЬЦЯ</w:t>
      </w:r>
      <w:r w:rsidRPr="007D2663">
        <w:rPr>
          <w:sz w:val="24"/>
          <w:szCs w:val="24"/>
        </w:rPr>
        <w:t xml:space="preserve"> Г. Л.</w:t>
      </w:r>
    </w:p>
    <w:p w:rsidR="009D5036" w:rsidRDefault="009D5036" w:rsidP="00191215">
      <w:pPr>
        <w:shd w:val="clear" w:color="auto" w:fill="FFFFFF"/>
        <w:tabs>
          <w:tab w:val="left" w:pos="974"/>
        </w:tabs>
        <w:spacing w:line="274" w:lineRule="exact"/>
        <w:ind w:left="739"/>
        <w:jc w:val="both"/>
        <w:rPr>
          <w:lang w:val="uk-UA"/>
        </w:rPr>
      </w:pPr>
    </w:p>
    <w:p w:rsidR="009D5036" w:rsidRDefault="009D5036" w:rsidP="00191215">
      <w:pPr>
        <w:shd w:val="clear" w:color="auto" w:fill="FFFFFF"/>
        <w:tabs>
          <w:tab w:val="left" w:pos="974"/>
        </w:tabs>
        <w:spacing w:line="274" w:lineRule="exact"/>
        <w:ind w:left="739"/>
        <w:jc w:val="both"/>
        <w:rPr>
          <w:lang w:val="uk-UA"/>
        </w:rPr>
      </w:pPr>
    </w:p>
    <w:p w:rsidR="009D5036" w:rsidRDefault="009D5036">
      <w:pPr>
        <w:jc w:val="both"/>
      </w:pPr>
    </w:p>
    <w:p w:rsidR="009D5036" w:rsidRPr="009F0F82" w:rsidRDefault="009D5036" w:rsidP="009F0F82">
      <w:pPr>
        <w:shd w:val="clear" w:color="auto" w:fill="FFFFFF"/>
        <w:tabs>
          <w:tab w:val="left" w:pos="974"/>
        </w:tabs>
        <w:spacing w:line="274" w:lineRule="exact"/>
        <w:jc w:val="both"/>
        <w:rPr>
          <w:sz w:val="24"/>
          <w:szCs w:val="24"/>
        </w:rPr>
      </w:pPr>
      <w:r w:rsidRPr="009F0F82">
        <w:rPr>
          <w:b/>
          <w:bCs/>
          <w:sz w:val="24"/>
          <w:szCs w:val="24"/>
        </w:rPr>
        <w:t>В. о. начальника відділу освіти</w:t>
      </w:r>
      <w:r w:rsidRPr="009F0F82">
        <w:rPr>
          <w:b/>
          <w:bCs/>
          <w:sz w:val="24"/>
          <w:szCs w:val="24"/>
        </w:rPr>
        <w:tab/>
      </w:r>
      <w:r w:rsidRPr="009F0F82">
        <w:rPr>
          <w:b/>
          <w:bCs/>
          <w:sz w:val="24"/>
          <w:szCs w:val="24"/>
        </w:rPr>
        <w:tab/>
        <w:t xml:space="preserve">                                                                    І.ЛУГОВА</w:t>
      </w:r>
    </w:p>
    <w:p w:rsidR="009D5036" w:rsidRPr="009F0F82" w:rsidRDefault="009D5036" w:rsidP="009F0F82">
      <w:pPr>
        <w:shd w:val="clear" w:color="auto" w:fill="FFFFFF"/>
        <w:tabs>
          <w:tab w:val="left" w:pos="974"/>
        </w:tabs>
        <w:spacing w:line="274" w:lineRule="exact"/>
        <w:jc w:val="both"/>
        <w:rPr>
          <w:sz w:val="24"/>
          <w:szCs w:val="24"/>
          <w:lang w:val="uk-UA"/>
        </w:rPr>
        <w:sectPr w:rsidR="009D5036" w:rsidRPr="009F0F82" w:rsidSect="00191215"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9D5036" w:rsidRPr="003B697E" w:rsidRDefault="009D5036" w:rsidP="00191215">
      <w:pPr>
        <w:framePr w:h="998" w:hSpace="10080" w:wrap="notBeside" w:vAnchor="text" w:hAnchor="margin" w:x="3476" w:y="1"/>
        <w:jc w:val="both"/>
        <w:rPr>
          <w:rFonts w:ascii="Arial" w:hAnsi="Arial" w:cs="Arial"/>
          <w:sz w:val="24"/>
          <w:szCs w:val="24"/>
          <w:lang w:val="uk-UA"/>
        </w:rPr>
      </w:pPr>
    </w:p>
    <w:p w:rsidR="009D5036" w:rsidRPr="003B697E" w:rsidRDefault="009D5036"/>
    <w:sectPr w:rsidR="009D5036" w:rsidRPr="003B697E" w:rsidSect="00191215">
      <w:type w:val="continuous"/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2706"/>
    <w:multiLevelType w:val="singleLevel"/>
    <w:tmpl w:val="2AF4610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">
    <w:nsid w:val="68746852"/>
    <w:multiLevelType w:val="singleLevel"/>
    <w:tmpl w:val="BD982BC0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6E7"/>
    <w:rsid w:val="00015291"/>
    <w:rsid w:val="00027D07"/>
    <w:rsid w:val="00050C67"/>
    <w:rsid w:val="001838DE"/>
    <w:rsid w:val="00191215"/>
    <w:rsid w:val="001E4E2F"/>
    <w:rsid w:val="003B697E"/>
    <w:rsid w:val="004D1654"/>
    <w:rsid w:val="004F3ECD"/>
    <w:rsid w:val="005526E7"/>
    <w:rsid w:val="006365DB"/>
    <w:rsid w:val="006F44E7"/>
    <w:rsid w:val="0075396D"/>
    <w:rsid w:val="00765453"/>
    <w:rsid w:val="007D2663"/>
    <w:rsid w:val="00810EC1"/>
    <w:rsid w:val="008232E1"/>
    <w:rsid w:val="008953E2"/>
    <w:rsid w:val="00900295"/>
    <w:rsid w:val="009028D5"/>
    <w:rsid w:val="0093423B"/>
    <w:rsid w:val="009D5036"/>
    <w:rsid w:val="009F0F82"/>
    <w:rsid w:val="00AB0095"/>
    <w:rsid w:val="00AE7537"/>
    <w:rsid w:val="00B01A4B"/>
    <w:rsid w:val="00BE5F71"/>
    <w:rsid w:val="00C93A42"/>
    <w:rsid w:val="00D22F45"/>
    <w:rsid w:val="00D43808"/>
    <w:rsid w:val="00D80CD0"/>
    <w:rsid w:val="00E339E4"/>
    <w:rsid w:val="00F21CA6"/>
    <w:rsid w:val="00F26E31"/>
    <w:rsid w:val="00F4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"/>
    <w:basedOn w:val="Normal"/>
    <w:link w:val="DefaultParagraphFont"/>
    <w:uiPriority w:val="99"/>
    <w:rsid w:val="00191215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234</Words>
  <Characters>1337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2018-10-08T07:26:00Z</cp:lastPrinted>
  <dcterms:created xsi:type="dcterms:W3CDTF">2015-10-06T11:43:00Z</dcterms:created>
  <dcterms:modified xsi:type="dcterms:W3CDTF">2018-10-10T13:12:00Z</dcterms:modified>
</cp:coreProperties>
</file>